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01DB">
      <w:pPr>
        <w:pStyle w:val="printredaction-line"/>
        <w:divId w:val="251663725"/>
      </w:pPr>
      <w:bookmarkStart w:id="0" w:name="_GoBack"/>
      <w:bookmarkEnd w:id="0"/>
      <w:r>
        <w:t>Действующая редакция</w:t>
      </w:r>
    </w:p>
    <w:p w:rsidR="00000000" w:rsidRDefault="002101DB">
      <w:pPr>
        <w:divId w:val="2020769579"/>
        <w:rPr>
          <w:rFonts w:eastAsia="Times New Roman"/>
        </w:rPr>
      </w:pPr>
      <w:r>
        <w:rPr>
          <w:rFonts w:eastAsia="Times New Roman"/>
        </w:rPr>
        <w:t>Постановление Правительства Свердловской области от 14.02.2013 № 173-ПП</w:t>
      </w:r>
    </w:p>
    <w:p w:rsidR="00000000" w:rsidRDefault="002101DB">
      <w:pPr>
        <w:pStyle w:val="2"/>
        <w:divId w:val="251663725"/>
        <w:rPr>
          <w:rFonts w:eastAsia="Times New Roman"/>
        </w:rPr>
      </w:pPr>
      <w:r>
        <w:rPr>
          <w:rFonts w:eastAsia="Times New Roman"/>
        </w:rPr>
        <w:t>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</w:t>
      </w:r>
    </w:p>
    <w:p w:rsidR="00000000" w:rsidRDefault="002101DB">
      <w:pPr>
        <w:pStyle w:val="a3"/>
        <w:divId w:val="240606125"/>
      </w:pPr>
      <w:r>
        <w:t>В соответствии с Федеральным законом от 21 ноября 2011 года № 324-ФЗ «О бесплатной юридической помощи в Российской Федерации», Законом Свердловской области от</w:t>
      </w:r>
      <w:r>
        <w:t xml:space="preserve"> </w:t>
      </w:r>
      <w:hyperlink r:id="rId5" w:anchor="/document/81/6697891/" w:history="1">
        <w:r>
          <w:rPr>
            <w:rStyle w:val="a4"/>
          </w:rPr>
          <w:t>05 октября 2012 года № 79-ОЗ</w:t>
        </w:r>
      </w:hyperlink>
      <w:r>
        <w:t xml:space="preserve"> «</w:t>
      </w:r>
      <w:r>
        <w:t>О бесплатной юридической помощи в Свердловской области», Постановлением Правительства Свердловской области от 30.11.2012 г. № 1364-ПП «О приеме в государственную собственность Свердловской области федерального казенного учреждения «Государственное юридичес</w:t>
      </w:r>
      <w:r>
        <w:t>кое бюро по Свердловской области» и внесении изменения в Положение о Департаменте по обеспечению деятельности мировых судей Свердловской области, утвержденное Постановлением Правительства Свердловской области от 15.02.2012 г. № 127-ПП»,</w:t>
      </w:r>
      <w:r>
        <w:t xml:space="preserve"> </w:t>
      </w:r>
      <w:hyperlink r:id="rId6" w:anchor="/document/99/902228011/ZAP1S223DE/" w:history="1">
        <w:r>
          <w:rPr>
            <w:rStyle w:val="a4"/>
          </w:rPr>
          <w:t>Распоряжением Правительства Свердловской области от 27.11.2012 г. № 2360-РП</w:t>
        </w:r>
      </w:hyperlink>
      <w:r>
        <w:t xml:space="preserve"> «Об утверждении Плана мероприятий исполнительных органов государственной власти Свердловской области по подготовке к ре</w:t>
      </w:r>
      <w:r>
        <w:t>ализации Федерального закона от 21 ноября 2011 года № 324-ФЗ «О бесплатной юридической помощи в Российской Федерации», Закона Свердловской области от</w:t>
      </w:r>
      <w:r>
        <w:t xml:space="preserve"> </w:t>
      </w:r>
      <w:hyperlink r:id="rId7" w:anchor="/document/81/6697891/" w:history="1">
        <w:r>
          <w:rPr>
            <w:rStyle w:val="a4"/>
          </w:rPr>
          <w:t>05 октября 2012 года № 79-ОЗ</w:t>
        </w:r>
      </w:hyperlink>
      <w:r>
        <w:t xml:space="preserve"> «О бесплат</w:t>
      </w:r>
      <w:r>
        <w:t>ной юридической помощи в Свердловской области», в целях оказания бесплатной юридической помощи гражданам, оказавшимся в трудной жизненной ситуации, Правительство Свердловской области</w:t>
      </w:r>
      <w:r>
        <w:t xml:space="preserve"> </w:t>
      </w:r>
    </w:p>
    <w:p w:rsidR="00000000" w:rsidRDefault="002101DB">
      <w:pPr>
        <w:pStyle w:val="a3"/>
        <w:divId w:val="240606125"/>
      </w:pPr>
      <w:r>
        <w:t>ПОСТАНОВЛЯЕТ</w:t>
      </w:r>
      <w:r>
        <w:t>:</w:t>
      </w:r>
    </w:p>
    <w:p w:rsidR="00000000" w:rsidRDefault="002101DB">
      <w:pPr>
        <w:pStyle w:val="a3"/>
        <w:divId w:val="240606125"/>
      </w:pPr>
      <w:r>
        <w:t>1. Утвердить Порядок принятия решений об оказании в экстре</w:t>
      </w:r>
      <w:r>
        <w:t>нных случаях бесплатной юридической помощи гражданам, оказавшимся в трудной жизненной ситуации (прилагается)</w:t>
      </w:r>
      <w:r>
        <w:t>.</w:t>
      </w:r>
    </w:p>
    <w:p w:rsidR="00000000" w:rsidRDefault="002101DB">
      <w:pPr>
        <w:pStyle w:val="a3"/>
        <w:divId w:val="240606125"/>
      </w:pPr>
      <w:r>
        <w:t>2. Контроль за исполнением настоящего Постановления возложить на Заместителя Председателя Правительства Свердловской области А.Р. Салихова</w:t>
      </w:r>
      <w:r>
        <w:t>.</w:t>
      </w:r>
    </w:p>
    <w:p w:rsidR="00000000" w:rsidRDefault="002101DB">
      <w:pPr>
        <w:pStyle w:val="a3"/>
        <w:divId w:val="240606125"/>
      </w:pPr>
      <w:r>
        <w:t>3. Нас</w:t>
      </w:r>
      <w:r>
        <w:t>тоящее Постановление опубликовать в «Областной газете»</w:t>
      </w:r>
      <w:r>
        <w:t>.</w:t>
      </w:r>
    </w:p>
    <w:p w:rsidR="00000000" w:rsidRDefault="002101DB">
      <w:pPr>
        <w:pStyle w:val="a3"/>
        <w:divId w:val="898521281"/>
      </w:pPr>
      <w:r>
        <w:t>Председатель Правительств</w:t>
      </w:r>
      <w:r>
        <w:t>а</w:t>
      </w:r>
    </w:p>
    <w:p w:rsidR="00000000" w:rsidRDefault="002101DB">
      <w:pPr>
        <w:pStyle w:val="a3"/>
        <w:divId w:val="898521281"/>
      </w:pPr>
      <w:r>
        <w:t>Свердловской област</w:t>
      </w:r>
      <w:r>
        <w:t>и</w:t>
      </w:r>
    </w:p>
    <w:p w:rsidR="00000000" w:rsidRDefault="002101DB">
      <w:pPr>
        <w:pStyle w:val="a3"/>
        <w:divId w:val="898521281"/>
      </w:pPr>
      <w:r>
        <w:t>Д.В.ПАСЛЕ</w:t>
      </w:r>
      <w:r>
        <w:t>Р</w:t>
      </w:r>
    </w:p>
    <w:p w:rsidR="00000000" w:rsidRDefault="002101DB">
      <w:pPr>
        <w:pStyle w:val="a3"/>
        <w:divId w:val="2052607178"/>
      </w:pPr>
      <w:r>
        <w:t>Утвержде</w:t>
      </w:r>
      <w:r>
        <w:t>н</w:t>
      </w:r>
    </w:p>
    <w:p w:rsidR="00000000" w:rsidRDefault="002101DB">
      <w:pPr>
        <w:pStyle w:val="a3"/>
        <w:divId w:val="2052607178"/>
      </w:pPr>
      <w:r>
        <w:t>Постановлением Правительств</w:t>
      </w:r>
      <w:r>
        <w:t>а</w:t>
      </w:r>
    </w:p>
    <w:p w:rsidR="00000000" w:rsidRDefault="002101DB">
      <w:pPr>
        <w:pStyle w:val="a3"/>
        <w:divId w:val="2052607178"/>
      </w:pPr>
      <w:r>
        <w:t>Свердловской област</w:t>
      </w:r>
      <w:r>
        <w:t>и</w:t>
      </w:r>
    </w:p>
    <w:p w:rsidR="00000000" w:rsidRDefault="002101DB">
      <w:pPr>
        <w:pStyle w:val="a3"/>
        <w:divId w:val="2052607178"/>
      </w:pPr>
      <w:r>
        <w:lastRenderedPageBreak/>
        <w:t>от 14.02.2013 г. № 173-П</w:t>
      </w:r>
      <w:r>
        <w:t>П</w:t>
      </w:r>
    </w:p>
    <w:p w:rsidR="00000000" w:rsidRDefault="002101DB">
      <w:pPr>
        <w:pStyle w:val="3"/>
        <w:jc w:val="center"/>
        <w:divId w:val="240606125"/>
        <w:rPr>
          <w:rFonts w:eastAsia="Times New Roman"/>
        </w:rPr>
      </w:pPr>
      <w:r>
        <w:rPr>
          <w:rFonts w:eastAsia="Times New Roman"/>
        </w:rPr>
        <w:t>Порядок принятия решений об оказании в экстренных случа</w:t>
      </w:r>
      <w:r>
        <w:rPr>
          <w:rFonts w:eastAsia="Times New Roman"/>
        </w:rPr>
        <w:t>ях бесплатной юридической помощи гражданам, оказавшимся в трудной жизненной ситуаци</w:t>
      </w:r>
      <w:r>
        <w:rPr>
          <w:rFonts w:eastAsia="Times New Roman"/>
        </w:rPr>
        <w:t>и</w:t>
      </w:r>
    </w:p>
    <w:p w:rsidR="00000000" w:rsidRDefault="002101DB">
      <w:pPr>
        <w:pStyle w:val="a3"/>
        <w:divId w:val="240606125"/>
      </w:pPr>
      <w:r>
        <w:t>1. Настоящий Порядок регламентирует процедуру принятия решений об оказании в экстренных случаях бесплатной юридической помощи гражданам Российской Федерации, оказавшимся в</w:t>
      </w:r>
      <w:r>
        <w:t xml:space="preserve"> трудной жизненной ситуации</w:t>
      </w:r>
      <w:r>
        <w:t>.</w:t>
      </w:r>
    </w:p>
    <w:p w:rsidR="00000000" w:rsidRDefault="002101DB">
      <w:pPr>
        <w:pStyle w:val="a3"/>
        <w:divId w:val="240606125"/>
      </w:pPr>
      <w:r>
        <w:t>2. В целях реализации настоящего Порядка используются следующие понятия</w:t>
      </w:r>
      <w:r>
        <w:t>:</w:t>
      </w:r>
    </w:p>
    <w:p w:rsidR="00000000" w:rsidRDefault="002101DB">
      <w:pPr>
        <w:pStyle w:val="a3"/>
        <w:divId w:val="240606125"/>
      </w:pPr>
      <w:r>
        <w:t>1) 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</w:t>
      </w:r>
      <w:r>
        <w:t>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</w:t>
      </w:r>
      <w:r>
        <w:t>;</w:t>
      </w:r>
    </w:p>
    <w:p w:rsidR="00000000" w:rsidRDefault="002101DB">
      <w:pPr>
        <w:pStyle w:val="a3"/>
        <w:divId w:val="240606125"/>
      </w:pPr>
      <w:r>
        <w:t>2) экст</w:t>
      </w:r>
      <w:r>
        <w:t>ренный случай - случай, возникший в результате происшествий и обстоятельств, угрожающих жизни или здоровью гражданина, и требующий немедленного оказания помощи (авария, пожар, опасное природное явление, экологическая и техногенная катастрофа, межнациональн</w:t>
      </w:r>
      <w:r>
        <w:t>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</w:t>
      </w:r>
      <w:r>
        <w:t>.</w:t>
      </w:r>
    </w:p>
    <w:p w:rsidR="00000000" w:rsidRDefault="002101DB">
      <w:pPr>
        <w:pStyle w:val="a3"/>
        <w:divId w:val="240606125"/>
      </w:pPr>
      <w:r>
        <w:t>3. В экстренном случае гражданину, оказавшемуся в трудной жизненной с</w:t>
      </w:r>
      <w:r>
        <w:t>итуации, бесплатная юридическая помощь оказывается государственным казенным учреждением Свердловской области «Государственное юридическое бюро по Свердловской области» (далее - Государственное юридическое бюро) на основании решения исполнительного органа г</w:t>
      </w:r>
      <w:r>
        <w:t>осударственной власти Свердловской области, уполномоченного в сфере обеспечения граждан бесплатной юридической помощью (далее - уполномоченный орган), об оказании в экстренном случае бесплатной юридической помощи гражданину, оказавшемуся в трудной жизненно</w:t>
      </w:r>
      <w:r>
        <w:t>й ситуации, в случаях и по вопросам, перечень которых установлен федеральным и областным законодательством</w:t>
      </w:r>
      <w:r>
        <w:t>.</w:t>
      </w:r>
    </w:p>
    <w:p w:rsidR="00000000" w:rsidRDefault="002101DB">
      <w:pPr>
        <w:pStyle w:val="a3"/>
        <w:divId w:val="240606125"/>
      </w:pPr>
      <w:r>
        <w:t>4. К заявлению прилагаются</w:t>
      </w:r>
      <w:r>
        <w:t>:</w:t>
      </w:r>
    </w:p>
    <w:p w:rsidR="00000000" w:rsidRDefault="002101DB">
      <w:pPr>
        <w:pStyle w:val="a3"/>
        <w:divId w:val="240606125"/>
      </w:pPr>
      <w:r>
        <w:t>1) копия паспорта либо иного документа, удостоверяющего личность</w:t>
      </w:r>
      <w:r>
        <w:t>;</w:t>
      </w:r>
    </w:p>
    <w:p w:rsidR="00000000" w:rsidRDefault="002101DB">
      <w:pPr>
        <w:pStyle w:val="a3"/>
        <w:divId w:val="240606125"/>
      </w:pPr>
      <w:r>
        <w:t>2) копия справки медико-социальной экспертной комиссии</w:t>
      </w:r>
      <w:r>
        <w:t xml:space="preserve"> (в случае наличия инвалидности)</w:t>
      </w:r>
      <w:r>
        <w:t>;</w:t>
      </w:r>
    </w:p>
    <w:p w:rsidR="00000000" w:rsidRDefault="002101DB">
      <w:pPr>
        <w:pStyle w:val="a3"/>
        <w:divId w:val="240606125"/>
      </w:pPr>
      <w:r>
        <w:t>3) копия медицинского заключения (справки), выданного гражданину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</w:t>
      </w:r>
      <w:r>
        <w:t>аях, установленных действующим законодательством (в случае неспособности к самообслуживанию в связи с преклонным возрастом, наличия болезни)</w:t>
      </w:r>
      <w:r>
        <w:t>;</w:t>
      </w:r>
    </w:p>
    <w:p w:rsidR="00000000" w:rsidRDefault="002101DB">
      <w:pPr>
        <w:pStyle w:val="a3"/>
        <w:divId w:val="240606125"/>
      </w:pPr>
      <w:r>
        <w:t>4) копия документа, подтверждающего отсутствие родителей (единственного родителя) или невозможность воспитания ими</w:t>
      </w:r>
      <w:r>
        <w:t xml:space="preserve"> несовершеннолетних, выданного органом опеки и попечительства (представляется детьми-сиротами и детьми, оставшимися без попечения родителей)</w:t>
      </w:r>
      <w:r>
        <w:t>;</w:t>
      </w:r>
    </w:p>
    <w:p w:rsidR="00000000" w:rsidRDefault="002101DB">
      <w:pPr>
        <w:pStyle w:val="a3"/>
        <w:divId w:val="240606125"/>
      </w:pPr>
      <w:r>
        <w:lastRenderedPageBreak/>
        <w:t>5) копия документа, подтверждающего нахождение гражданина на учете в органах и учреждениях системы профилактики бе</w:t>
      </w:r>
      <w:r>
        <w:t>знадзорности и правонарушений несовершеннолетних (представляется гражданами, относящимися к указанной категории)</w:t>
      </w:r>
      <w:r>
        <w:t>;</w:t>
      </w:r>
    </w:p>
    <w:p w:rsidR="00000000" w:rsidRDefault="002101DB">
      <w:pPr>
        <w:pStyle w:val="a3"/>
        <w:divId w:val="240606125"/>
      </w:pPr>
      <w:r>
        <w:t xml:space="preserve">6) копия документа, подтверждающего совокупный доход семьи, в том числе копия справки о составе семьи (представляются малоимущими и одинокими </w:t>
      </w:r>
      <w:r>
        <w:t>гражданами)</w:t>
      </w:r>
      <w:r>
        <w:t>;</w:t>
      </w:r>
    </w:p>
    <w:p w:rsidR="00000000" w:rsidRDefault="002101DB">
      <w:pPr>
        <w:pStyle w:val="a3"/>
        <w:divId w:val="240606125"/>
      </w:pPr>
      <w:r>
        <w:t>7) копия справки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(представляется безработными)</w:t>
      </w:r>
      <w:r>
        <w:t>;</w:t>
      </w:r>
    </w:p>
    <w:p w:rsidR="00000000" w:rsidRDefault="002101DB">
      <w:pPr>
        <w:pStyle w:val="a3"/>
        <w:divId w:val="240606125"/>
      </w:pPr>
      <w:r>
        <w:t>8) копии документов, подтверждающих жестокое обращение, в том числе копии судебных постановлений, актов органов следствия, медицинских заключений и т.д. (представляются гражданами, подвергшимися насилию или жестокому обращению)</w:t>
      </w:r>
      <w:r>
        <w:t>;</w:t>
      </w:r>
    </w:p>
    <w:p w:rsidR="00000000" w:rsidRDefault="002101DB">
      <w:pPr>
        <w:pStyle w:val="a3"/>
        <w:divId w:val="240606125"/>
      </w:pPr>
      <w:r>
        <w:t>9) копия документа Главного</w:t>
      </w:r>
      <w:r>
        <w:t xml:space="preserve">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о том, что заявитель (и члены его семьи) пострадали в результате стихийных бедствий, межн</w:t>
      </w:r>
      <w:r>
        <w:t>ациональных конфликтов и войн, несчастных случаев (пожар, авария, катастрофа и т.д.)</w:t>
      </w:r>
      <w:r>
        <w:t>;</w:t>
      </w:r>
    </w:p>
    <w:p w:rsidR="00000000" w:rsidRDefault="002101DB">
      <w:pPr>
        <w:pStyle w:val="a3"/>
        <w:divId w:val="240606125"/>
      </w:pPr>
      <w:r>
        <w:t>10) документ, удостоверяющий личность законного представителя, доверенность или иной документ, подтверждающие полномочия законного представителя, в случае обращения с зая</w:t>
      </w:r>
      <w:r>
        <w:t>влением законного представителя гражданина, оказавшегося в трудной жизненной ситуации</w:t>
      </w:r>
      <w:r>
        <w:t>.</w:t>
      </w:r>
    </w:p>
    <w:p w:rsidR="00000000" w:rsidRDefault="002101DB">
      <w:pPr>
        <w:pStyle w:val="a3"/>
        <w:divId w:val="240606125"/>
      </w:pPr>
      <w:r>
        <w:t>5. В случае, если гражданин, оказавшийся в трудной жизненной ситуации, не представил документы, указанные в пункте 4 Порядка, за исключением документов, указанных в част</w:t>
      </w:r>
      <w:r>
        <w:t>и 6 статьи 7 Федерального закона от 27.07.2010 № 210-ФЗ «Об организации предоставления государственных и муниципальных услуг», уполномоченный орган получает указанные документы (содержащиеся в них сведения) с использованием межведомственного информационног</w:t>
      </w:r>
      <w:r>
        <w:t>о взаимодействия у органов, в распоряжении которых они находятся (органов,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</w:t>
      </w:r>
      <w:r>
        <w:t>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актами) по собственной инициативе</w:t>
      </w:r>
      <w:r>
        <w:t>.</w:t>
      </w:r>
    </w:p>
    <w:p w:rsidR="00000000" w:rsidRDefault="002101DB">
      <w:pPr>
        <w:pStyle w:val="a3"/>
        <w:divId w:val="240606125"/>
      </w:pPr>
      <w:r>
        <w:t xml:space="preserve">6. </w:t>
      </w:r>
      <w:r>
        <w:t xml:space="preserve">Решение об оказании в экстренном случае бесплатной юридической помощи гражданину, оказавшемуся в трудной жизненной ситуации, либо об отказе в оказании в экстренном случае бесплатной юридической помощи гражданину, оказавшемуся в трудной жизненной ситуации, </w:t>
      </w:r>
      <w:r>
        <w:t>принимается в срок не позднее семи рабочих дней со дня обращения гражданина, оказавшегося в трудной жизненной ситуации (его законного представителя), в уполномоченный орган</w:t>
      </w:r>
      <w:r>
        <w:t>.</w:t>
      </w:r>
    </w:p>
    <w:p w:rsidR="00000000" w:rsidRDefault="002101DB">
      <w:pPr>
        <w:pStyle w:val="a3"/>
        <w:divId w:val="240606125"/>
      </w:pPr>
      <w:r>
        <w:t>Днем обращения за оказанием в экстренном случае бесплатной юридической помощи явля</w:t>
      </w:r>
      <w:r>
        <w:t>ется день приема заявления об оказании в экстренном случае бесплатной юридической помощи</w:t>
      </w:r>
      <w:r>
        <w:t>.</w:t>
      </w:r>
    </w:p>
    <w:p w:rsidR="00000000" w:rsidRDefault="002101DB">
      <w:pPr>
        <w:pStyle w:val="a3"/>
        <w:divId w:val="240606125"/>
      </w:pPr>
      <w:r>
        <w:lastRenderedPageBreak/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</w:t>
      </w:r>
      <w:r>
        <w:t>ются</w:t>
      </w:r>
      <w:r>
        <w:t>:</w:t>
      </w:r>
    </w:p>
    <w:p w:rsidR="00000000" w:rsidRDefault="002101DB">
      <w:pPr>
        <w:pStyle w:val="a3"/>
        <w:divId w:val="240606125"/>
      </w:pPr>
      <w:r>
        <w:t>1) не подтверждение факта нахождения в трудной жизненной ситуации и факта возникновения экстренного случая</w:t>
      </w:r>
      <w:r>
        <w:t>;</w:t>
      </w:r>
    </w:p>
    <w:p w:rsidR="00000000" w:rsidRDefault="002101DB">
      <w:pPr>
        <w:pStyle w:val="a3"/>
        <w:divId w:val="240606125"/>
      </w:pPr>
      <w:r>
        <w:t>2) представление документов, содержащих недостоверные сведения</w:t>
      </w:r>
      <w:r>
        <w:t>;</w:t>
      </w:r>
    </w:p>
    <w:p w:rsidR="00000000" w:rsidRDefault="002101DB">
      <w:pPr>
        <w:pStyle w:val="a3"/>
        <w:divId w:val="240606125"/>
      </w:pPr>
      <w:r>
        <w:t>3) обращение с заявлением ненадлежащего лица</w:t>
      </w:r>
      <w:r>
        <w:t>.</w:t>
      </w:r>
    </w:p>
    <w:p w:rsidR="00000000" w:rsidRDefault="002101DB">
      <w:pPr>
        <w:pStyle w:val="a3"/>
        <w:divId w:val="240606125"/>
      </w:pPr>
      <w:r>
        <w:t xml:space="preserve">8. В случае принятия решения об </w:t>
      </w:r>
      <w:r>
        <w:t>оказании в экстренном случае бесплатной юридической помощи в связи с трудной жизненной ситуацией Государственным юридическим бюро с гражданином заключается соглашение об оказании бесплатной юридической помощи. При этом Государственное юридическое бюро осущ</w:t>
      </w:r>
      <w:r>
        <w:t>ествляет оказание гражданину бесплатной юридической помощи в видах, установленных федеральным и областным законодательством</w:t>
      </w:r>
      <w:r>
        <w:t>.</w:t>
      </w:r>
    </w:p>
    <w:p w:rsidR="00000000" w:rsidRDefault="002101DB">
      <w:pPr>
        <w:pStyle w:val="a3"/>
        <w:divId w:val="240606125"/>
      </w:pPr>
      <w:r>
        <w:t>9. Уполномоченный орган в течение двух рабочих дней со дня принятия решения, указанного в пункте 6 настоящего Порядка, направляет е</w:t>
      </w:r>
      <w:r>
        <w:t>го копию почтовым отправлением либо выдает лично гражданину, оказавшемуся в трудной жизненной ситуации (его законному представителю)</w:t>
      </w:r>
      <w:r>
        <w:t>.</w:t>
      </w:r>
    </w:p>
    <w:p w:rsidR="00000000" w:rsidRDefault="002101DB">
      <w:pPr>
        <w:pStyle w:val="a3"/>
        <w:divId w:val="240606125"/>
      </w:pPr>
      <w:r>
        <w:t>10. Решение об отказе в оказании бесплатной юридической помощи может быть обжаловано гражданином в установленном законодат</w:t>
      </w:r>
      <w:r>
        <w:t>ельством порядке</w:t>
      </w:r>
      <w:r>
        <w:t>.</w:t>
      </w:r>
    </w:p>
    <w:p w:rsidR="002101DB" w:rsidRDefault="002101DB">
      <w:pPr>
        <w:divId w:val="3293301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12.08.2020</w:t>
      </w:r>
    </w:p>
    <w:sectPr w:rsidR="0021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C4AEF"/>
    <w:rsid w:val="002101DB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372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12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01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5" Type="http://schemas.openxmlformats.org/officeDocument/2006/relationships/hyperlink" Target="https://budget.1ju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2020-08-12T10:05:00Z</dcterms:created>
  <dcterms:modified xsi:type="dcterms:W3CDTF">2020-08-12T10:05:00Z</dcterms:modified>
</cp:coreProperties>
</file>